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EFDBA" w14:textId="77777777" w:rsidR="001471AF" w:rsidRDefault="001471AF">
      <w:pPr>
        <w:rPr>
          <w:b/>
          <w:snapToGrid w:val="0"/>
        </w:rPr>
      </w:pPr>
    </w:p>
    <w:p w14:paraId="26EFD76A" w14:textId="67C2F38B" w:rsidR="003C2DF3" w:rsidRDefault="003C2DF3">
      <w:pPr>
        <w:rPr>
          <w:b/>
          <w:snapToGrid w:val="0"/>
          <w:sz w:val="27"/>
        </w:rPr>
      </w:pPr>
      <w:proofErr w:type="spellStart"/>
      <w:r>
        <w:rPr>
          <w:b/>
          <w:snapToGrid w:val="0"/>
        </w:rPr>
        <w:t>DoC</w:t>
      </w:r>
      <w:proofErr w:type="spellEnd"/>
      <w:r>
        <w:rPr>
          <w:b/>
          <w:snapToGrid w:val="0"/>
        </w:rPr>
        <w:t>/DDC No:</w:t>
      </w:r>
      <w:r>
        <w:rPr>
          <w:b/>
          <w:snapToGrid w:val="0"/>
        </w:rPr>
        <w:tab/>
      </w:r>
    </w:p>
    <w:p w14:paraId="5A27D7B8" w14:textId="77777777" w:rsidR="003C2DF3" w:rsidRDefault="003C2DF3">
      <w:pPr>
        <w:rPr>
          <w:b/>
          <w:snapToGrid w:val="0"/>
          <w:sz w:val="27"/>
        </w:rPr>
      </w:pPr>
    </w:p>
    <w:p w14:paraId="458BA25B" w14:textId="77777777" w:rsidR="003C2DF3" w:rsidRDefault="003C2DF3">
      <w:pPr>
        <w:rPr>
          <w:b/>
          <w:snapToGrid w:val="0"/>
          <w:sz w:val="27"/>
        </w:rPr>
      </w:pPr>
      <w:r>
        <w:rPr>
          <w:b/>
          <w:snapToGrid w:val="0"/>
          <w:sz w:val="27"/>
        </w:rPr>
        <w:t>Registration Request – Terminal Equipment List</w:t>
      </w:r>
    </w:p>
    <w:p w14:paraId="18E06835" w14:textId="77777777" w:rsidR="003C2DF3" w:rsidRPr="0051675C" w:rsidRDefault="003C2DF3">
      <w:pPr>
        <w:rPr>
          <w:b/>
          <w:snapToGrid w:val="0"/>
          <w:sz w:val="27"/>
          <w:lang w:val="fr-FR"/>
        </w:rPr>
      </w:pPr>
      <w:r w:rsidRPr="0051675C">
        <w:rPr>
          <w:b/>
          <w:snapToGrid w:val="0"/>
          <w:sz w:val="27"/>
          <w:lang w:val="fr-FR"/>
        </w:rPr>
        <w:t>Demande d’enregistrement – Nomenclature du Matériel Terminal</w:t>
      </w:r>
    </w:p>
    <w:p w14:paraId="740A8959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53442234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77E0FCEE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0D5420B6" w14:textId="77777777" w:rsidR="003C2DF3" w:rsidRDefault="003C2DF3">
      <w:pPr>
        <w:jc w:val="center"/>
        <w:rPr>
          <w:snapToGrid w:val="0"/>
          <w:sz w:val="18"/>
        </w:rPr>
      </w:pPr>
      <w:r>
        <w:rPr>
          <w:snapToGrid w:val="0"/>
          <w:sz w:val="18"/>
        </w:rPr>
        <w:t>DECLARING PARTY / PARTIE DÉCLARANTE</w:t>
      </w:r>
    </w:p>
    <w:p w14:paraId="6F77AF78" w14:textId="77777777" w:rsidR="003C2DF3" w:rsidRDefault="003C2DF3">
      <w:pPr>
        <w:rPr>
          <w:snapToGrid w:val="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7C73779F" w14:textId="77777777">
        <w:trPr>
          <w:cantSplit/>
        </w:trPr>
        <w:tc>
          <w:tcPr>
            <w:tcW w:w="3510" w:type="dxa"/>
          </w:tcPr>
          <w:p w14:paraId="5D9388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7FDA2570" w14:textId="77777777" w:rsidR="003C2DF3" w:rsidRDefault="003C2DF3">
            <w:pPr>
              <w:rPr>
                <w:snapToGrid w:val="0"/>
                <w:sz w:val="18"/>
              </w:rPr>
            </w:pPr>
          </w:p>
          <w:p w14:paraId="6EDB3684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6AC7577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7A242E56" w14:textId="77777777">
        <w:tc>
          <w:tcPr>
            <w:tcW w:w="3510" w:type="dxa"/>
          </w:tcPr>
          <w:p w14:paraId="74C117A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2EB55C7A" w14:textId="77777777" w:rsidR="003C2DF3" w:rsidRDefault="003C2DF3">
            <w:pPr>
              <w:rPr>
                <w:snapToGrid w:val="0"/>
                <w:sz w:val="18"/>
              </w:rPr>
            </w:pPr>
          </w:p>
          <w:p w14:paraId="7EA98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48161FB5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13CB3866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763F6C21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F88F59D" w14:textId="77777777">
        <w:trPr>
          <w:cantSplit/>
        </w:trPr>
        <w:tc>
          <w:tcPr>
            <w:tcW w:w="3510" w:type="dxa"/>
          </w:tcPr>
          <w:p w14:paraId="59129F4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A75B213" w14:textId="77777777" w:rsidR="003C2DF3" w:rsidRDefault="003C2DF3">
            <w:pPr>
              <w:rPr>
                <w:snapToGrid w:val="0"/>
                <w:sz w:val="18"/>
              </w:rPr>
            </w:pPr>
          </w:p>
          <w:p w14:paraId="503D54B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BE8248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73CE61C0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5CD20F0B" w14:textId="77777777">
        <w:trPr>
          <w:cantSplit/>
        </w:trPr>
        <w:tc>
          <w:tcPr>
            <w:tcW w:w="3510" w:type="dxa"/>
          </w:tcPr>
          <w:p w14:paraId="54437368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3AAF41C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707B902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4F56746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2BD3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6F5CF93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17BDF601" w14:textId="77777777">
        <w:trPr>
          <w:cantSplit/>
        </w:trPr>
        <w:tc>
          <w:tcPr>
            <w:tcW w:w="9240" w:type="dxa"/>
            <w:gridSpan w:val="3"/>
          </w:tcPr>
          <w:p w14:paraId="0198054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</w:t>
            </w:r>
            <w:proofErr w:type="spellStart"/>
            <w:r>
              <w:rPr>
                <w:snapToGrid w:val="0"/>
                <w:sz w:val="18"/>
              </w:rPr>
              <w:t>Courrier</w:t>
            </w:r>
            <w:proofErr w:type="spellEnd"/>
            <w:r>
              <w:rPr>
                <w:snapToGrid w:val="0"/>
                <w:sz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00EED9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6D93471F" w14:textId="77777777" w:rsidR="003C2DF3" w:rsidRDefault="003C2DF3">
      <w:pPr>
        <w:rPr>
          <w:snapToGrid w:val="0"/>
          <w:sz w:val="18"/>
        </w:rPr>
      </w:pPr>
    </w:p>
    <w:p w14:paraId="461C6A65" w14:textId="77777777" w:rsidR="003C2DF3" w:rsidRDefault="003C2DF3">
      <w:pPr>
        <w:rPr>
          <w:snapToGrid w:val="0"/>
          <w:sz w:val="18"/>
        </w:rPr>
      </w:pPr>
    </w:p>
    <w:p w14:paraId="4B2A8187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MANUFACTURER (IF DIFFERENT FROM ABOVE) / FABRICANT (SI AUTRE QUE LA PARTIE DÉCLARANTE)</w:t>
      </w:r>
    </w:p>
    <w:p w14:paraId="38B7F3E8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01096D2C" w14:textId="77777777">
        <w:trPr>
          <w:cantSplit/>
        </w:trPr>
        <w:tc>
          <w:tcPr>
            <w:tcW w:w="9240" w:type="dxa"/>
            <w:gridSpan w:val="3"/>
          </w:tcPr>
          <w:p w14:paraId="0414D9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EE07C5E" w14:textId="77777777" w:rsidR="003C2DF3" w:rsidRDefault="003C2DF3">
            <w:pPr>
              <w:rPr>
                <w:snapToGrid w:val="0"/>
                <w:sz w:val="18"/>
              </w:rPr>
            </w:pPr>
          </w:p>
          <w:p w14:paraId="750FFA7C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4CB2FA6C" w14:textId="77777777">
        <w:tc>
          <w:tcPr>
            <w:tcW w:w="3510" w:type="dxa"/>
          </w:tcPr>
          <w:p w14:paraId="61ADE9D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67F14B3A" w14:textId="77777777" w:rsidR="003C2DF3" w:rsidRDefault="003C2DF3">
            <w:pPr>
              <w:rPr>
                <w:snapToGrid w:val="0"/>
                <w:sz w:val="18"/>
              </w:rPr>
            </w:pPr>
          </w:p>
          <w:p w14:paraId="2EDFDF1E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7F3CB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754928DF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12B1DE8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5456B4C" w14:textId="77777777">
        <w:trPr>
          <w:cantSplit/>
        </w:trPr>
        <w:tc>
          <w:tcPr>
            <w:tcW w:w="3510" w:type="dxa"/>
          </w:tcPr>
          <w:p w14:paraId="093DD41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23FEE59B" w14:textId="77777777" w:rsidR="003C2DF3" w:rsidRDefault="003C2DF3">
            <w:pPr>
              <w:rPr>
                <w:snapToGrid w:val="0"/>
                <w:sz w:val="18"/>
              </w:rPr>
            </w:pPr>
          </w:p>
          <w:p w14:paraId="04BB1DF7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979381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A6A90E4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6365FE74" w14:textId="77777777">
        <w:trPr>
          <w:cantSplit/>
        </w:trPr>
        <w:tc>
          <w:tcPr>
            <w:tcW w:w="3510" w:type="dxa"/>
          </w:tcPr>
          <w:p w14:paraId="13320EBD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26C311F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0BA5182E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579D4CB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895F00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3B2707E0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5DA578FA" w14:textId="77777777">
        <w:trPr>
          <w:cantSplit/>
        </w:trPr>
        <w:tc>
          <w:tcPr>
            <w:tcW w:w="9240" w:type="dxa"/>
            <w:gridSpan w:val="3"/>
          </w:tcPr>
          <w:p w14:paraId="5ADF9F6D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</w:t>
            </w:r>
            <w:proofErr w:type="spellStart"/>
            <w:r>
              <w:rPr>
                <w:snapToGrid w:val="0"/>
                <w:sz w:val="18"/>
              </w:rPr>
              <w:t>Courrier</w:t>
            </w:r>
            <w:proofErr w:type="spellEnd"/>
            <w:r>
              <w:rPr>
                <w:snapToGrid w:val="0"/>
                <w:sz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FF3F908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01EFD31" w14:textId="77777777" w:rsidR="003C2DF3" w:rsidRDefault="003C2DF3">
      <w:pPr>
        <w:rPr>
          <w:snapToGrid w:val="0"/>
          <w:sz w:val="18"/>
        </w:rPr>
      </w:pPr>
    </w:p>
    <w:p w14:paraId="2FE409A2" w14:textId="77777777" w:rsidR="003C2DF3" w:rsidRDefault="003C2DF3">
      <w:pPr>
        <w:rPr>
          <w:snapToGrid w:val="0"/>
          <w:sz w:val="18"/>
        </w:rPr>
      </w:pPr>
    </w:p>
    <w:p w14:paraId="5A52549B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REPRESENTATIVE ( As per DC-01, Section 7.2) / REPRÉSENTANT (selon DC-01, par. 7.2)</w:t>
      </w:r>
    </w:p>
    <w:p w14:paraId="2384A676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32F8A351" w14:textId="77777777">
        <w:trPr>
          <w:cantSplit/>
        </w:trPr>
        <w:tc>
          <w:tcPr>
            <w:tcW w:w="3510" w:type="dxa"/>
          </w:tcPr>
          <w:p w14:paraId="32F2C2C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62711D4" w14:textId="77777777" w:rsidR="003C2DF3" w:rsidRDefault="003C2DF3">
            <w:pPr>
              <w:rPr>
                <w:snapToGrid w:val="0"/>
                <w:sz w:val="18"/>
              </w:rPr>
            </w:pPr>
          </w:p>
          <w:p w14:paraId="43E3BB12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128C7F34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1EB8FC1F" w14:textId="77777777">
        <w:tc>
          <w:tcPr>
            <w:tcW w:w="3510" w:type="dxa"/>
          </w:tcPr>
          <w:p w14:paraId="079E217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587666D6" w14:textId="77777777" w:rsidR="003C2DF3" w:rsidRDefault="003C2DF3">
            <w:pPr>
              <w:rPr>
                <w:snapToGrid w:val="0"/>
                <w:sz w:val="18"/>
              </w:rPr>
            </w:pPr>
          </w:p>
          <w:p w14:paraId="5153F7B5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D52BE0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0A512C9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6728AE7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D7166CC" w14:textId="77777777">
        <w:trPr>
          <w:cantSplit/>
        </w:trPr>
        <w:tc>
          <w:tcPr>
            <w:tcW w:w="3510" w:type="dxa"/>
          </w:tcPr>
          <w:p w14:paraId="39ACE7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931B3F0" w14:textId="77777777" w:rsidR="003C2DF3" w:rsidRDefault="003C2DF3">
            <w:pPr>
              <w:rPr>
                <w:snapToGrid w:val="0"/>
                <w:sz w:val="18"/>
              </w:rPr>
            </w:pPr>
          </w:p>
          <w:p w14:paraId="42D0BE8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2B022F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5FFB28B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3650549F" w14:textId="77777777">
        <w:trPr>
          <w:cantSplit/>
        </w:trPr>
        <w:tc>
          <w:tcPr>
            <w:tcW w:w="3510" w:type="dxa"/>
          </w:tcPr>
          <w:p w14:paraId="128173F5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B4A3B4C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39D19C6A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396A65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1B6559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0AFD6675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31C0424C" w14:textId="77777777">
        <w:trPr>
          <w:cantSplit/>
        </w:trPr>
        <w:tc>
          <w:tcPr>
            <w:tcW w:w="9240" w:type="dxa"/>
            <w:gridSpan w:val="3"/>
          </w:tcPr>
          <w:p w14:paraId="42CB217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</w:t>
            </w:r>
            <w:proofErr w:type="spellStart"/>
            <w:r>
              <w:rPr>
                <w:snapToGrid w:val="0"/>
                <w:sz w:val="18"/>
              </w:rPr>
              <w:t>Courrier</w:t>
            </w:r>
            <w:proofErr w:type="spellEnd"/>
            <w:r>
              <w:rPr>
                <w:snapToGrid w:val="0"/>
                <w:sz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05D0AE6D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7BC2804" w14:textId="77777777" w:rsidR="003C2DF3" w:rsidRDefault="003C2DF3">
      <w:pPr>
        <w:rPr>
          <w:snapToGrid w:val="0"/>
          <w:sz w:val="18"/>
        </w:rPr>
      </w:pPr>
    </w:p>
    <w:p w14:paraId="4857E317" w14:textId="77777777" w:rsidR="003C2DF3" w:rsidRDefault="003C2DF3">
      <w:pPr>
        <w:rPr>
          <w:snapToGrid w:val="0"/>
          <w:sz w:val="18"/>
        </w:rPr>
      </w:pPr>
    </w:p>
    <w:p w14:paraId="6EAFC7B0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br w:type="page"/>
      </w:r>
      <w:r w:rsidRPr="0051675C">
        <w:rPr>
          <w:snapToGrid w:val="0"/>
          <w:color w:val="000000"/>
          <w:sz w:val="18"/>
          <w:lang w:val="fr-FR"/>
        </w:rPr>
        <w:lastRenderedPageBreak/>
        <w:t>TERMINAL EQUIPMENT INFORMATION / RENSEIGNEMENTS SUR LE MATÉRIEL TERMINAL</w:t>
      </w:r>
    </w:p>
    <w:p w14:paraId="688C9F1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3080"/>
        <w:gridCol w:w="3080"/>
      </w:tblGrid>
      <w:tr w:rsidR="003C2DF3" w:rsidRPr="0051675C" w14:paraId="5D236140" w14:textId="77777777">
        <w:tc>
          <w:tcPr>
            <w:tcW w:w="3080" w:type="dxa"/>
          </w:tcPr>
          <w:p w14:paraId="75BF8AB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Network Interface Code /</w:t>
            </w:r>
          </w:p>
          <w:p w14:paraId="5039A7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d’interface de réseau:</w:t>
            </w:r>
          </w:p>
          <w:p w14:paraId="4EDB169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5FE70D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D3B43E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Equipment Category Number(s) /</w:t>
            </w:r>
          </w:p>
          <w:p w14:paraId="75A94C1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  <w:r>
              <w:rPr>
                <w:snapToGrid w:val="0"/>
                <w:color w:val="000000"/>
                <w:sz w:val="18"/>
                <w:lang w:val="nl-NL"/>
              </w:rPr>
              <w:t xml:space="preserve">Numéro de catégorie </w:t>
            </w:r>
            <w:proofErr w:type="spellStart"/>
            <w:r>
              <w:rPr>
                <w:snapToGrid w:val="0"/>
                <w:color w:val="000000"/>
                <w:sz w:val="18"/>
                <w:lang w:val="nl-NL"/>
              </w:rPr>
              <w:t>d’équipement</w:t>
            </w:r>
            <w:proofErr w:type="spellEnd"/>
            <w:r>
              <w:rPr>
                <w:snapToGrid w:val="0"/>
                <w:color w:val="000000"/>
                <w:sz w:val="18"/>
                <w:lang w:val="nl-NL"/>
              </w:rPr>
              <w:t>:</w:t>
            </w:r>
          </w:p>
          <w:p w14:paraId="7AD9C1C8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0EEC205A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13A1D891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42FDEB2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</w:tc>
        <w:tc>
          <w:tcPr>
            <w:tcW w:w="3080" w:type="dxa"/>
          </w:tcPr>
          <w:p w14:paraId="2233CF2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Equipment Type /</w:t>
            </w:r>
          </w:p>
          <w:p w14:paraId="389FC32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Genre d’équipement :</w:t>
            </w:r>
          </w:p>
          <w:p w14:paraId="640F2FF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AF434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Single line / une ligne</w:t>
            </w:r>
          </w:p>
          <w:p w14:paraId="1FB42D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E4F7C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>
              <w:rPr>
                <w:snapToGrid w:val="0"/>
                <w:color w:val="000000"/>
                <w:sz w:val="18"/>
              </w:rPr>
              <w:t xml:space="preserve"> Multi-line / </w:t>
            </w:r>
            <w:proofErr w:type="spellStart"/>
            <w:r>
              <w:rPr>
                <w:snapToGrid w:val="0"/>
                <w:color w:val="000000"/>
                <w:sz w:val="18"/>
              </w:rPr>
              <w:t>lignes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multiples</w:t>
            </w:r>
          </w:p>
          <w:p w14:paraId="2A645974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6C88F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Description of Equipment /</w:t>
            </w:r>
          </w:p>
          <w:p w14:paraId="3732619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Description de </w:t>
            </w:r>
            <w:proofErr w:type="spellStart"/>
            <w:r>
              <w:rPr>
                <w:snapToGrid w:val="0"/>
                <w:color w:val="000000"/>
                <w:sz w:val="18"/>
              </w:rPr>
              <w:t>l’équipement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22D6013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6FA944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(If this is a component device,</w:t>
            </w:r>
          </w:p>
          <w:p w14:paraId="5615FDD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provide the host equipment with</w:t>
            </w:r>
          </w:p>
          <w:p w14:paraId="24B9045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which it was tested/</w:t>
            </w:r>
            <w:proofErr w:type="spellStart"/>
            <w:r>
              <w:rPr>
                <w:snapToGrid w:val="0"/>
                <w:color w:val="000000"/>
                <w:sz w:val="18"/>
              </w:rPr>
              <w:t>s’il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s’agit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d’un</w:t>
            </w:r>
          </w:p>
          <w:p w14:paraId="68E85D8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dispositif constitutif, indiquer le</w:t>
            </w:r>
          </w:p>
          <w:p w14:paraId="3558579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matériel hôte utilisé pour l’essai)</w:t>
            </w:r>
          </w:p>
          <w:p w14:paraId="1925E0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8692ABD" w14:textId="77777777">
        <w:tc>
          <w:tcPr>
            <w:tcW w:w="3080" w:type="dxa"/>
          </w:tcPr>
          <w:p w14:paraId="3156B5A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Trade Name(s) and Model Number(s) / Marque(s) et </w:t>
            </w:r>
            <w:proofErr w:type="spellStart"/>
            <w:r>
              <w:rPr>
                <w:snapToGrid w:val="0"/>
                <w:color w:val="000000"/>
                <w:sz w:val="18"/>
              </w:rPr>
              <w:t>modèle</w:t>
            </w:r>
            <w:proofErr w:type="spellEnd"/>
            <w:r>
              <w:rPr>
                <w:snapToGrid w:val="0"/>
                <w:color w:val="000000"/>
                <w:sz w:val="18"/>
              </w:rPr>
              <w:t>(s)</w:t>
            </w:r>
          </w:p>
          <w:p w14:paraId="6683CCF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95AFEE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2F13E8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F8A8B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D6E69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Ringer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Equivalence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</w:t>
            </w:r>
          </w:p>
          <w:p w14:paraId="3FDF881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Indices d’équivalence de la</w:t>
            </w:r>
          </w:p>
          <w:p w14:paraId="7D74C7A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sonnerie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041D123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A507DD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Registration Number/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</w:p>
          <w:p w14:paraId="2CF9050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d’enregistrement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IC:</w:t>
            </w:r>
          </w:p>
          <w:p w14:paraId="6843193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12C135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42F0180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Declaring party company number – </w:t>
            </w:r>
          </w:p>
          <w:p w14:paraId="0FD6896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Unique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product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>/IC : Numéro de compagnie de la partie déclarante - Numéro de produit unique):</w:t>
            </w:r>
          </w:p>
          <w:p w14:paraId="34620B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05F706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AAFF491" w14:textId="77777777">
        <w:trPr>
          <w:cantSplit/>
        </w:trPr>
        <w:tc>
          <w:tcPr>
            <w:tcW w:w="9240" w:type="dxa"/>
            <w:gridSpan w:val="3"/>
          </w:tcPr>
          <w:p w14:paraId="55997B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Applicable Specification or Standard(s) /</w:t>
            </w:r>
          </w:p>
          <w:p w14:paraId="7C1F5FE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Norme(s) ou spécification(s) applicable(s) :</w:t>
            </w:r>
          </w:p>
        </w:tc>
      </w:tr>
    </w:tbl>
    <w:p w14:paraId="2B46470D" w14:textId="77777777" w:rsidR="003C2DF3" w:rsidRDefault="003C2DF3">
      <w:pPr>
        <w:numPr>
          <w:ilvl w:val="0"/>
          <w:numId w:val="1"/>
        </w:numPr>
      </w:pPr>
      <w:r>
        <w:rPr>
          <w:snapToGrid w:val="0"/>
          <w:color w:val="000000"/>
          <w:sz w:val="18"/>
        </w:rPr>
        <w:t xml:space="preserve">Network Interface Codes and Equipment Category Numbers are available at the web-side of Industry Canada. For a link to this web-site see </w:t>
      </w:r>
      <w:hyperlink r:id="rId10" w:history="1">
        <w:r>
          <w:rPr>
            <w:rStyle w:val="Hyperlink"/>
          </w:rPr>
          <w:t>http://www..com</w:t>
        </w:r>
      </w:hyperlink>
      <w:r>
        <w:rPr>
          <w:snapToGrid w:val="0"/>
          <w:color w:val="000000"/>
          <w:sz w:val="18"/>
        </w:rPr>
        <w:t xml:space="preserve">, </w:t>
      </w:r>
      <w:r>
        <w:t>choose “Links” in the left panel, choose “Canada” and scroll to the link desired.</w:t>
      </w:r>
    </w:p>
    <w:p w14:paraId="42209889" w14:textId="77777777" w:rsidR="003C2DF3" w:rsidRDefault="003C2DF3">
      <w:pPr>
        <w:rPr>
          <w:snapToGrid w:val="0"/>
          <w:color w:val="000000"/>
          <w:sz w:val="18"/>
        </w:rPr>
      </w:pPr>
    </w:p>
    <w:p w14:paraId="77889F4D" w14:textId="77777777" w:rsidR="003C2DF3" w:rsidRDefault="003C2DF3">
      <w:pPr>
        <w:rPr>
          <w:snapToGrid w:val="0"/>
          <w:color w:val="000000"/>
          <w:sz w:val="18"/>
        </w:rPr>
      </w:pPr>
    </w:p>
    <w:p w14:paraId="4F543D84" w14:textId="77777777" w:rsidR="003C2DF3" w:rsidRDefault="003C2DF3">
      <w:pPr>
        <w:jc w:val="center"/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TESTING LABORATORY / LABORATOIRE D’ESSAIS</w:t>
      </w:r>
    </w:p>
    <w:p w14:paraId="6DC8C432" w14:textId="77777777" w:rsidR="003C2DF3" w:rsidRDefault="003C2DF3">
      <w:pPr>
        <w:rPr>
          <w:snapToGrid w:val="0"/>
          <w:color w:val="00000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66CA6737" w14:textId="77777777">
        <w:tc>
          <w:tcPr>
            <w:tcW w:w="4621" w:type="dxa"/>
          </w:tcPr>
          <w:p w14:paraId="4A1BAAC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Name / Nom</w:t>
            </w:r>
          </w:p>
        </w:tc>
        <w:tc>
          <w:tcPr>
            <w:tcW w:w="4621" w:type="dxa"/>
          </w:tcPr>
          <w:p w14:paraId="22743F09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Testing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Laboratory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Code /</w:t>
            </w:r>
          </w:p>
          <w:p w14:paraId="60A2F77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du laboratoire d'essais</w:t>
            </w:r>
          </w:p>
          <w:p w14:paraId="66FC56B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7998679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34625BD9" w14:textId="77777777">
        <w:trPr>
          <w:cantSplit/>
        </w:trPr>
        <w:tc>
          <w:tcPr>
            <w:tcW w:w="9242" w:type="dxa"/>
            <w:gridSpan w:val="2"/>
          </w:tcPr>
          <w:p w14:paraId="7DE689B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Contact:</w:t>
            </w:r>
          </w:p>
          <w:p w14:paraId="103DF8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</w:tbl>
    <w:p w14:paraId="3C6A6C19" w14:textId="77777777" w:rsidR="003C2DF3" w:rsidRDefault="003C2DF3">
      <w:pPr>
        <w:rPr>
          <w:snapToGrid w:val="0"/>
          <w:color w:val="000000"/>
          <w:sz w:val="18"/>
        </w:rPr>
      </w:pPr>
    </w:p>
    <w:p w14:paraId="59C1D3DF" w14:textId="77777777" w:rsidR="003C2DF3" w:rsidRDefault="003C2DF3">
      <w:pPr>
        <w:rPr>
          <w:snapToGrid w:val="0"/>
          <w:color w:val="000000"/>
          <w:sz w:val="18"/>
        </w:rPr>
      </w:pPr>
    </w:p>
    <w:p w14:paraId="7BE9F537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t>PAYMENT INFORMATION / RENSEIGNEMENTS SUR LE PAIEMENT</w:t>
      </w:r>
    </w:p>
    <w:p w14:paraId="59712BB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79F67E94" w14:textId="77777777">
        <w:tc>
          <w:tcPr>
            <w:tcW w:w="4621" w:type="dxa"/>
          </w:tcPr>
          <w:p w14:paraId="65A66172" w14:textId="77777777" w:rsidR="003C2DF3" w:rsidRDefault="0051675C">
            <w:pPr>
              <w:rPr>
                <w:snapToGrid w:val="0"/>
                <w:color w:val="000000"/>
                <w:sz w:val="18"/>
              </w:rPr>
            </w:pPr>
            <w:r>
              <w:rPr>
                <w:noProof/>
                <w:color w:val="000000"/>
              </w:rPr>
              <w:pict w14:anchorId="31A1B533">
                <v:line id="_x0000_s2050" style="position:absolute;flip:y;z-index:251657728" from="-6.05pt,1.55pt" to="456.2pt,229.65pt"/>
              </w:pict>
            </w:r>
            <w:r w:rsidR="003C2DF3">
              <w:rPr>
                <w:snapToGrid w:val="0"/>
                <w:color w:val="000000"/>
                <w:sz w:val="18"/>
              </w:rPr>
              <w:t xml:space="preserve">Payment by/ </w:t>
            </w:r>
            <w:proofErr w:type="spellStart"/>
            <w:r w:rsidR="003C2DF3">
              <w:rPr>
                <w:snapToGrid w:val="0"/>
                <w:color w:val="000000"/>
                <w:sz w:val="18"/>
              </w:rPr>
              <w:t>Paiement</w:t>
            </w:r>
            <w:proofErr w:type="spellEnd"/>
            <w:r w:rsidR="003C2DF3">
              <w:rPr>
                <w:snapToGrid w:val="0"/>
                <w:color w:val="000000"/>
                <w:sz w:val="18"/>
              </w:rPr>
              <w:t xml:space="preserve"> par :</w:t>
            </w:r>
          </w:p>
        </w:tc>
        <w:tc>
          <w:tcPr>
            <w:tcW w:w="4621" w:type="dxa"/>
          </w:tcPr>
          <w:p w14:paraId="3AF5301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Credit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Card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Information /</w:t>
            </w:r>
          </w:p>
          <w:p w14:paraId="6B4224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Renseignements sur la carte de crédit</w:t>
            </w:r>
          </w:p>
          <w:p w14:paraId="63866155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50DB3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50F1100A" w14:textId="77777777">
        <w:trPr>
          <w:cantSplit/>
        </w:trPr>
        <w:tc>
          <w:tcPr>
            <w:tcW w:w="4621" w:type="dxa"/>
          </w:tcPr>
          <w:p w14:paraId="0062FD6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Cheque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 Numéro du chèque :</w:t>
            </w:r>
          </w:p>
          <w:p w14:paraId="70A0728B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65730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 w:val="restart"/>
          </w:tcPr>
          <w:p w14:paraId="69F3B14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Credit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Card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Holder / Titulaire de la carte :</w:t>
            </w:r>
          </w:p>
          <w:p w14:paraId="44E47C0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0C77223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Number / 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de la carte :</w:t>
            </w:r>
          </w:p>
          <w:p w14:paraId="516758C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4C51C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Expiry Date / Date </w:t>
            </w:r>
            <w:proofErr w:type="spellStart"/>
            <w:r>
              <w:rPr>
                <w:snapToGrid w:val="0"/>
                <w:color w:val="000000"/>
                <w:sz w:val="18"/>
              </w:rPr>
              <w:t>d’expiration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18D268E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0E5C2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  <w:tr w:rsidR="003C2DF3" w:rsidRPr="0051675C" w14:paraId="053F56C1" w14:textId="77777777">
        <w:trPr>
          <w:cantSplit/>
          <w:trHeight w:val="207"/>
        </w:trPr>
        <w:tc>
          <w:tcPr>
            <w:tcW w:w="4621" w:type="dxa"/>
            <w:vMerge w:val="restart"/>
          </w:tcPr>
          <w:p w14:paraId="4B01365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Visa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MasterCard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>American Express</w:t>
            </w:r>
          </w:p>
          <w:p w14:paraId="088F42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AF2971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Credit Card receipt to be sent to:</w:t>
            </w:r>
          </w:p>
          <w:p w14:paraId="479A75D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Reçu pour carte de crédit doit être envoyé à :</w:t>
            </w:r>
          </w:p>
          <w:p w14:paraId="0BA78CF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D729E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1A707FA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/>
          </w:tcPr>
          <w:p w14:paraId="68DD1A1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6D848ECA" w14:textId="77777777">
        <w:trPr>
          <w:cantSplit/>
        </w:trPr>
        <w:tc>
          <w:tcPr>
            <w:tcW w:w="4621" w:type="dxa"/>
            <w:vMerge/>
          </w:tcPr>
          <w:p w14:paraId="69EFCE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</w:tcPr>
          <w:p w14:paraId="2FD2F58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Amount Paid to IC / </w:t>
            </w:r>
            <w:proofErr w:type="spellStart"/>
            <w:r>
              <w:rPr>
                <w:snapToGrid w:val="0"/>
                <w:color w:val="000000"/>
                <w:sz w:val="18"/>
              </w:rPr>
              <w:t>Montant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payé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à IC :</w:t>
            </w:r>
          </w:p>
          <w:p w14:paraId="4B21DF69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CAN$</w:t>
            </w:r>
          </w:p>
        </w:tc>
      </w:tr>
      <w:tr w:rsidR="003C2DF3" w14:paraId="57E160E9" w14:textId="77777777">
        <w:trPr>
          <w:cantSplit/>
        </w:trPr>
        <w:tc>
          <w:tcPr>
            <w:tcW w:w="9242" w:type="dxa"/>
            <w:gridSpan w:val="2"/>
          </w:tcPr>
          <w:p w14:paraId="1166DEC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327E75C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I hereby agree to pay the above total amount in accordance with the terms of the Card Issuer’s agreement./</w:t>
            </w:r>
          </w:p>
          <w:p w14:paraId="38783C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J’accepte de payer le montant mentionné conformément aux termes et conditions de l’émetteur de la carte de</w:t>
            </w:r>
          </w:p>
          <w:p w14:paraId="77BD020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crédit</w:t>
            </w:r>
            <w:proofErr w:type="spellEnd"/>
            <w:r>
              <w:rPr>
                <w:snapToGrid w:val="0"/>
                <w:color w:val="000000"/>
                <w:sz w:val="18"/>
              </w:rPr>
              <w:t>.</w:t>
            </w:r>
          </w:p>
          <w:p w14:paraId="2903BB6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F3A5297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Signature:                                                                    Date:</w:t>
            </w:r>
          </w:p>
          <w:p w14:paraId="4B7F2659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  <w:p w14:paraId="67EF06B6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</w:tc>
      </w:tr>
    </w:tbl>
    <w:p w14:paraId="7C4FC0F4" w14:textId="77777777" w:rsidR="003C2DF3" w:rsidRDefault="003C2DF3"/>
    <w:p w14:paraId="1AAA4994" w14:textId="77777777" w:rsidR="003C2DF3" w:rsidRDefault="003C2DF3">
      <w:r>
        <w:br w:type="page"/>
      </w:r>
    </w:p>
    <w:tbl>
      <w:tblPr>
        <w:tblW w:w="10206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103"/>
      </w:tblGrid>
      <w:tr w:rsidR="003C2DF3" w14:paraId="4953FFEE" w14:textId="77777777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56CD7" w14:textId="77777777" w:rsidR="003C2DF3" w:rsidRDefault="003C2DF3">
            <w:pPr>
              <w:jc w:val="center"/>
              <w:rPr>
                <w:rFonts w:cs="Arial"/>
                <w:b/>
                <w:bCs/>
                <w:sz w:val="28"/>
                <w:lang w:val="en-GB"/>
              </w:rPr>
            </w:pPr>
            <w:r>
              <w:rPr>
                <w:rFonts w:cs="Arial"/>
                <w:b/>
                <w:bCs/>
                <w:sz w:val="28"/>
                <w:lang w:val="en-GB"/>
              </w:rPr>
              <w:t>Useful references:</w:t>
            </w:r>
          </w:p>
          <w:p w14:paraId="43BD1ED1" w14:textId="77777777" w:rsidR="003C2DF3" w:rsidRDefault="003C2DF3">
            <w:pPr>
              <w:pStyle w:val="Plattetekst"/>
              <w:jc w:val="center"/>
              <w:rPr>
                <w:rFonts w:ascii="Arial" w:hAnsi="Arial" w:cs="Arial"/>
                <w:b/>
                <w:bCs/>
                <w:sz w:val="18"/>
                <w:lang w:val="en-GB"/>
              </w:rPr>
            </w:pPr>
          </w:p>
        </w:tc>
      </w:tr>
      <w:tr w:rsidR="003C2DF3" w14:paraId="364C242C" w14:textId="7777777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A8" w14:textId="77777777" w:rsidR="003C2DF3" w:rsidRDefault="003C2DF3">
            <w:pPr>
              <w:pStyle w:val="Plattetekst"/>
              <w:rPr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21"/>
              </w:rPr>
              <w:t>1. T1E1 Network Connection C</w:t>
            </w:r>
            <w:r>
              <w:rPr>
                <w:rFonts w:ascii="Arial" w:hAnsi="Arial" w:cs="Arial"/>
                <w:b/>
                <w:bCs/>
                <w:sz w:val="18"/>
                <w:szCs w:val="15"/>
              </w:rPr>
              <w:t>ode: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1CA" w14:textId="77777777" w:rsidR="003C2DF3" w:rsidRDefault="003C2DF3">
            <w:pPr>
              <w:pStyle w:val="Kop5"/>
              <w:rPr>
                <w:lang w:val="en-GB"/>
              </w:rPr>
            </w:pPr>
            <w:r>
              <w:rPr>
                <w:spacing w:val="-4"/>
              </w:rPr>
              <w:t>2. Equipment Category Number / Description of Equipment</w:t>
            </w:r>
          </w:p>
        </w:tc>
      </w:tr>
      <w:tr w:rsidR="003C2DF3" w14:paraId="4CBE5AC9" w14:textId="77777777">
        <w:trPr>
          <w:cantSplit/>
          <w:trHeight w:val="554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1E5" w14:textId="77777777" w:rsidR="003C2DF3" w:rsidRDefault="003C2DF3">
            <w:pPr>
              <w:pStyle w:val="Plattetekst"/>
              <w:rPr>
                <w:rFonts w:ascii="Arial" w:hAnsi="Arial" w:cs="Arial"/>
                <w:spacing w:val="-8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>CA1D JM8 4-Wire Transmission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CA1E NA Proprietary intra-exchange metallic channel</w:t>
            </w:r>
            <w:r>
              <w:rPr>
                <w:rFonts w:ascii="Arial" w:hAnsi="Arial" w:cs="Arial"/>
                <w:sz w:val="18"/>
                <w:szCs w:val="15"/>
              </w:rPr>
              <w:br/>
              <w:t>CA11A RJ11C Single Line Single Exchange Access Line</w:t>
            </w:r>
            <w:r>
              <w:rPr>
                <w:rFonts w:ascii="Arial" w:hAnsi="Arial" w:cs="Arial"/>
                <w:sz w:val="18"/>
                <w:szCs w:val="15"/>
              </w:rPr>
              <w:br/>
              <w:t>CA14A RJ14C Two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CA15A RJ15C Waterproof jack</w:t>
            </w:r>
            <w:r>
              <w:rPr>
                <w:rFonts w:ascii="Arial" w:hAnsi="Arial" w:cs="Arial"/>
                <w:sz w:val="18"/>
                <w:szCs w:val="15"/>
              </w:rPr>
              <w:br/>
              <w:t>CA17A RJ17C Single Line hospital critical care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CA25A RJ25X Three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CA41A RJ41S Data DCE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CA45A RJ45S Data Programmed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CA48S RJ48S 4-wire Dataroute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NA RJ61X Four Line (mini 8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CA2DA RJ2DX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CA2EA RJ2EX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CA2FA RJ2FX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CA2GA RJ2GX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CA2HA RJ2HX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CA21A RJ21X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CA26A RJ26X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CA27A RJ27X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CA48T RJ48T DB50 Multiple line (PBX, KTS, or MUX) Data Route</w:t>
            </w:r>
            <w:r>
              <w:rPr>
                <w:rFonts w:ascii="Arial" w:hAnsi="Arial" w:cs="Arial"/>
                <w:sz w:val="18"/>
                <w:szCs w:val="15"/>
              </w:rPr>
              <w:br/>
              <w:t>CA81A NA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  <w:t>CA-A1 RJ49C ISDN 2 wire basic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CB-1D NA ISDN 4 wire basic rate S or T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CA48C RJ48C DS1/ISDN Primary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CA48X RJ48C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CA48H RJ48H DS1/ISDN 50 pin multiple Primary rate U reference</w:t>
            </w:r>
          </w:p>
          <w:p w14:paraId="056223BB" w14:textId="77777777" w:rsidR="003C2DF3" w:rsidRDefault="003C2DF3">
            <w:pPr>
              <w:pStyle w:val="Plattetekst"/>
              <w:rPr>
                <w:sz w:val="18"/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5FA1" w14:textId="77777777" w:rsidR="003C2DF3" w:rsidRDefault="003C2DF3">
            <w:pPr>
              <w:pStyle w:val="Plattetekst"/>
              <w:rPr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1 Automatic Answering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 Recorder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 Facsimile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 Modem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5 Multi-media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6 Call Restrictor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7 Handsfree Loudspeaking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8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9 Multi-feature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10 Cordless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11 Key Telephone System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12 Private Branch Exchanges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13 Radio Common Carrier Paging Control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14 Telex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15 Call Diverting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16 Alarm, Security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17 Addressing And Announcing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18 Component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19 Multiplexer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20 Hearing-aid Compatible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21 Proprietary Station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22 Cordless Telephones With Digital Security Coding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23 Calling Line Identification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24 Network Protection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25 Other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26 Traffic Measuring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27 Automatic Addressing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28 Secure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29 Terminal Adapter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30 Ct2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31 Personal Communications Systems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32 Limited Distance Modems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33 Digital Subrate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34 Stuttered Dial Tone Detection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35 Digital Subscriber Line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36 Test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37 Pay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38 Telephone Receive Volume Control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39 Inside Premise Wiring LAN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40 Internet Gateway </w:t>
            </w:r>
            <w:r>
              <w:rPr>
                <w:rFonts w:ascii="Arial" w:hAnsi="Arial" w:cs="Arial"/>
                <w:sz w:val="18"/>
                <w:szCs w:val="15"/>
              </w:rPr>
              <w:br/>
              <w:t>41 Voice Over Internet Protocol</w:t>
            </w:r>
          </w:p>
        </w:tc>
      </w:tr>
      <w:tr w:rsidR="003C2DF3" w14:paraId="739EE0C3" w14:textId="77777777">
        <w:trPr>
          <w:cantSplit/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CCF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Network Interface Code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B483B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588D3DFC" w14:textId="77777777">
        <w:trPr>
          <w:cantSplit/>
          <w:trHeight w:val="2516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972C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LS Loop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GS Ground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PL Private Line (lease line)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RB Reverse Battery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A1 Type A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A2 Type A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B1 Type B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B2 Type B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CT Type C Tie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RL Release Link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 Off Premises Station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OPSP Off Premises Station Proprietary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DI1 Digital Interface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DI2 Digital Interface with signaling bits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DI3 Digital Interface containing encode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MC Metallic Channels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 ISDN S/T Reference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ISTA ISDN S/T reference with encoded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IUB ISDN U reference Basic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IUP ISDN U reference Primary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DSC Digital Subrate Channels </w:t>
            </w:r>
            <w:r>
              <w:rPr>
                <w:rStyle w:val="HTML-schrijfmachine"/>
                <w:rFonts w:ascii="Arial" w:hAnsi="Arial" w:cs="Arial"/>
                <w:sz w:val="18"/>
              </w:rPr>
              <w:t xml:space="preserve">      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00C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2E26B20C" w14:textId="77777777">
        <w:trPr>
          <w:cantSplit/>
          <w:trHeight w:val="396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3D8FCFAD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1F0599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</w:tr>
      <w:tr w:rsidR="003C2DF3" w14:paraId="7CF9BB0D" w14:textId="77777777">
        <w:trPr>
          <w:cantSplit/>
          <w:trHeight w:val="327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1D894CAE" w14:textId="77777777" w:rsidR="003C2DF3" w:rsidRDefault="003C2DF3">
            <w:pPr>
              <w:pStyle w:val="Plattetekst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F6C47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</w:tr>
      <w:tr w:rsidR="003C2DF3" w14:paraId="37473F7D" w14:textId="77777777">
        <w:trPr>
          <w:cantSplit/>
          <w:trHeight w:val="35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89EB12" w14:textId="77777777" w:rsidR="003C2DF3" w:rsidRDefault="003C2DF3">
            <w:pPr>
              <w:pStyle w:val="Platteteks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BC311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</w:tr>
      <w:tr w:rsidR="003C2DF3" w14:paraId="2D05019F" w14:textId="77777777">
        <w:trPr>
          <w:cantSplit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FDB" w14:textId="77777777" w:rsidR="003C2DF3" w:rsidRDefault="003C2DF3">
            <w:pPr>
              <w:pStyle w:val="Plattetekst"/>
              <w:ind w:left="708" w:hanging="707"/>
              <w:rPr>
                <w:rFonts w:ascii="Arial" w:hAnsi="Arial" w:cs="Arial"/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/>
              </w:rPr>
              <w:t>Recent updates or important changes of these lists may be found on the IC website:</w:t>
            </w:r>
          </w:p>
          <w:p w14:paraId="25DF0F69" w14:textId="77777777" w:rsidR="003C2DF3" w:rsidRDefault="003C2DF3">
            <w:pPr>
              <w:pStyle w:val="Platteteks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Equipment Category Number: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1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http://strategis.ic.gc.ca/epic/internet/inceb-bhst.nsf/en/h_tt00046e.html</w:t>
              </w:r>
            </w:hyperlink>
          </w:p>
          <w:p w14:paraId="795EE35E" w14:textId="77777777" w:rsidR="003C2DF3" w:rsidRDefault="003C2DF3">
            <w:pPr>
              <w:pStyle w:val="Platteteks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Network Interface Code: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2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http://strategis.ic.gc.ca/epic/internet/inceb-bhst.nsf/en/h_tt00047e.html</w:t>
              </w:r>
            </w:hyperlink>
          </w:p>
          <w:p w14:paraId="48457E24" w14:textId="77777777" w:rsidR="003C2DF3" w:rsidRDefault="003C2DF3">
            <w:pPr>
              <w:pStyle w:val="Plattetekst"/>
              <w:ind w:firstLine="1"/>
              <w:rPr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5"/>
              </w:rPr>
              <w:t xml:space="preserve">T1E1 </w:t>
            </w:r>
            <w:r>
              <w:rPr>
                <w:rFonts w:ascii="Arial" w:hAnsi="Arial" w:cs="Arial"/>
                <w:b/>
                <w:bCs/>
                <w:sz w:val="18"/>
                <w:szCs w:val="21"/>
              </w:rPr>
              <w:t xml:space="preserve">Network Connection Code: </w:t>
            </w:r>
            <w:hyperlink r:id="rId13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http://strategis.ic.gc.ca/epic/internet/inceb-bhst.nsf/en/h_tt00049e.html</w:t>
              </w:r>
            </w:hyperlink>
          </w:p>
        </w:tc>
      </w:tr>
    </w:tbl>
    <w:p w14:paraId="341C02BC" w14:textId="666BF6FD" w:rsidR="0051675C" w:rsidRDefault="0051675C">
      <w:pPr>
        <w:rPr>
          <w:lang w:val="en-GB"/>
        </w:rPr>
      </w:pPr>
    </w:p>
    <w:p w14:paraId="56EF2964" w14:textId="77777777" w:rsidR="0051675C" w:rsidRDefault="0051675C" w:rsidP="0051675C">
      <w:pPr>
        <w:rPr>
          <w:rFonts w:cs="Arial"/>
          <w:lang w:val="en-GB"/>
        </w:rPr>
      </w:pPr>
      <w:r>
        <w:rPr>
          <w:lang w:val="en-GB"/>
        </w:rPr>
        <w:br w:type="page"/>
      </w:r>
    </w:p>
    <w:p w14:paraId="3013C73B" w14:textId="77777777" w:rsidR="0051675C" w:rsidRDefault="0051675C" w:rsidP="0051675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51675C" w14:paraId="04367B8C" w14:textId="77777777" w:rsidTr="00B12879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D7A" w14:textId="77777777" w:rsidR="0051675C" w:rsidRDefault="0051675C" w:rsidP="00B12879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90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C1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33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5C0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14E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51675C" w14:paraId="1E7442F3" w14:textId="77777777" w:rsidTr="00B12879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1FB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5E5" w14:textId="77777777" w:rsidR="0051675C" w:rsidRDefault="0051675C" w:rsidP="00B12879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89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AAD9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4EF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9A4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6D392ADB" w14:textId="77777777" w:rsidR="0051675C" w:rsidRDefault="0051675C" w:rsidP="0051675C">
      <w:pPr>
        <w:rPr>
          <w:rFonts w:cs="Arial"/>
          <w:i/>
        </w:rPr>
      </w:pPr>
    </w:p>
    <w:p w14:paraId="452E17CF" w14:textId="77777777" w:rsidR="0051675C" w:rsidRDefault="0051675C" w:rsidP="0051675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14542A9B" w14:textId="77777777" w:rsidR="0051675C" w:rsidRDefault="0051675C" w:rsidP="0051675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7BF33DF1" w14:textId="77777777" w:rsidR="0051675C" w:rsidRDefault="0051675C" w:rsidP="0051675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04</w:t>
      </w:r>
    </w:p>
    <w:p w14:paraId="3D9C4B40" w14:textId="77777777" w:rsidR="0051675C" w:rsidRDefault="0051675C" w:rsidP="0051675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2FFFA41A" w14:textId="77777777" w:rsidR="0051675C" w:rsidRDefault="0051675C" w:rsidP="0051675C">
      <w:pPr>
        <w:rPr>
          <w:rFonts w:cs="Arial"/>
        </w:rPr>
      </w:pPr>
    </w:p>
    <w:p w14:paraId="7D4748B7" w14:textId="77777777" w:rsidR="0051675C" w:rsidRDefault="0051675C" w:rsidP="0051675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32BD9B6D" w14:textId="77777777" w:rsidR="0051675C" w:rsidRDefault="0051675C" w:rsidP="0051675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2F0083AF" w14:textId="77777777" w:rsidR="0051675C" w:rsidRDefault="0051675C" w:rsidP="0051675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1C8974F" w14:textId="77777777" w:rsidR="0051675C" w:rsidRDefault="0051675C" w:rsidP="0051675C">
      <w:pPr>
        <w:rPr>
          <w:rFonts w:cs="Arial"/>
        </w:rPr>
      </w:pPr>
    </w:p>
    <w:p w14:paraId="47617728" w14:textId="77777777" w:rsidR="0051675C" w:rsidRDefault="0051675C" w:rsidP="0051675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12521FC" w14:textId="77777777" w:rsidR="0051675C" w:rsidRDefault="0051675C" w:rsidP="0051675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08957BF8" w14:textId="77777777" w:rsidR="0051675C" w:rsidRDefault="0051675C" w:rsidP="0051675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69C18E24" w14:textId="77777777" w:rsidR="0051675C" w:rsidRDefault="0051675C" w:rsidP="0051675C">
      <w:pPr>
        <w:rPr>
          <w:rFonts w:cs="Arial"/>
        </w:rPr>
      </w:pPr>
    </w:p>
    <w:p w14:paraId="2A284857" w14:textId="4176F77F" w:rsidR="003C2DF3" w:rsidRDefault="003C2DF3">
      <w:pPr>
        <w:rPr>
          <w:lang w:val="en-GB"/>
        </w:rPr>
      </w:pPr>
    </w:p>
    <w:sectPr w:rsidR="003C2DF3">
      <w:headerReference w:type="default" r:id="rId14"/>
      <w:footerReference w:type="default" r:id="rId15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6111" w14:textId="77777777" w:rsidR="003C2DF3" w:rsidRDefault="003C2DF3">
      <w:r>
        <w:separator/>
      </w:r>
    </w:p>
  </w:endnote>
  <w:endnote w:type="continuationSeparator" w:id="0">
    <w:p w14:paraId="340F1E81" w14:textId="77777777" w:rsidR="003C2DF3" w:rsidRDefault="003C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E6B3" w14:textId="77777777" w:rsidR="003C2DF3" w:rsidRDefault="003C2DF3">
    <w:pPr>
      <w:pStyle w:val="Voettekst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“procedure for declaration of conformity and registration of terminal equipment DC-01E, appendix II, page 9 – 11”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12345" w14:textId="77777777" w:rsidR="003C2DF3" w:rsidRDefault="003C2DF3">
      <w:r>
        <w:separator/>
      </w:r>
    </w:p>
  </w:footnote>
  <w:footnote w:type="continuationSeparator" w:id="0">
    <w:p w14:paraId="4BC496AE" w14:textId="77777777" w:rsidR="003C2DF3" w:rsidRDefault="003C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1019" w14:textId="77777777" w:rsidR="003C2DF3" w:rsidRDefault="0051675C">
    <w:pPr>
      <w:pStyle w:val="Koptekst"/>
      <w:tabs>
        <w:tab w:val="clear" w:pos="8640"/>
        <w:tab w:val="right" w:pos="9072"/>
      </w:tabs>
    </w:pPr>
    <w:r>
      <w:rPr>
        <w:noProof/>
      </w:rPr>
      <w:pict w14:anchorId="445204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65.9pt;margin-top:-18.15pt;width:119.25pt;height:42.05pt;z-index:251657728;visibility:visible">
          <v:imagedata r:id="rId1" o:title=""/>
          <w10:wrap type="square"/>
        </v:shape>
      </w:pict>
    </w:r>
    <w:r w:rsidR="003C2DF3">
      <w:t>IC Registration Request</w:t>
    </w:r>
    <w:r w:rsidR="003C2DF3">
      <w:tab/>
    </w:r>
    <w:r w:rsidR="003C2DF3">
      <w:tab/>
      <w:t xml:space="preserve">Page </w:t>
    </w:r>
    <w:r w:rsidR="003C2DF3">
      <w:rPr>
        <w:rStyle w:val="Paginanummer"/>
      </w:rPr>
      <w:fldChar w:fldCharType="begin"/>
    </w:r>
    <w:r w:rsidR="003C2DF3">
      <w:rPr>
        <w:rStyle w:val="Paginanummer"/>
      </w:rPr>
      <w:instrText xml:space="preserve"> PAGE </w:instrText>
    </w:r>
    <w:r w:rsidR="003C2DF3">
      <w:rPr>
        <w:rStyle w:val="Paginanummer"/>
      </w:rPr>
      <w:fldChar w:fldCharType="separate"/>
    </w:r>
    <w:r w:rsidR="003C2DF3">
      <w:rPr>
        <w:rStyle w:val="Paginanummer"/>
        <w:noProof/>
      </w:rPr>
      <w:t>1</w:t>
    </w:r>
    <w:r w:rsidR="003C2DF3">
      <w:rPr>
        <w:rStyle w:val="Paginanummer"/>
      </w:rPr>
      <w:fldChar w:fldCharType="end"/>
    </w:r>
    <w:r w:rsidR="003C2DF3">
      <w:rPr>
        <w:rStyle w:val="Paginanummer"/>
      </w:rPr>
      <w:t xml:space="preserve"> of </w:t>
    </w:r>
    <w:r w:rsidR="003C2DF3">
      <w:rPr>
        <w:rStyle w:val="Paginanummer"/>
      </w:rPr>
      <w:fldChar w:fldCharType="begin"/>
    </w:r>
    <w:r w:rsidR="003C2DF3">
      <w:rPr>
        <w:rStyle w:val="Paginanummer"/>
      </w:rPr>
      <w:instrText xml:space="preserve"> NUMPAGES </w:instrText>
    </w:r>
    <w:r w:rsidR="003C2DF3">
      <w:rPr>
        <w:rStyle w:val="Paginanummer"/>
      </w:rPr>
      <w:fldChar w:fldCharType="separate"/>
    </w:r>
    <w:r w:rsidR="003C2DF3">
      <w:rPr>
        <w:rStyle w:val="Paginanummer"/>
        <w:noProof/>
      </w:rPr>
      <w:t>3</w:t>
    </w:r>
    <w:r w:rsidR="003C2DF3">
      <w:rPr>
        <w:rStyle w:val="Paginanummer"/>
      </w:rPr>
      <w:fldChar w:fldCharType="end"/>
    </w:r>
  </w:p>
  <w:p w14:paraId="5C686313" w14:textId="50E528A1" w:rsidR="003C2DF3" w:rsidRDefault="003C2DF3">
    <w:pPr>
      <w:pStyle w:val="Koptekst"/>
    </w:pPr>
    <w:r>
      <w:t xml:space="preserve">Appendix IIRF_729, Issue </w:t>
    </w:r>
    <w:r w:rsidR="001471AF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1228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42F"/>
    <w:rsid w:val="0000642F"/>
    <w:rsid w:val="001471AF"/>
    <w:rsid w:val="002D09B9"/>
    <w:rsid w:val="003C2DF3"/>
    <w:rsid w:val="0051675C"/>
    <w:rsid w:val="00D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A1AECC4"/>
  <w15:chartTrackingRefBased/>
  <w15:docId w15:val="{D1B89DFE-584D-46A0-B265-6F4C76F9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-schrijfmachine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1471AF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471AF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strategis.ic.gc.ca/epic/internet/inceb-bhst.nsf/en/h_tt00049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strategis.ic.gc.ca/epic/internet/inceb-bhst.nsf/en/h_tt00047e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trategis.ic.gc.ca/epic/internet/inceb-bhst.nsf/en/h_tt00046e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telef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A79EE-513C-416B-97FE-99CA0C662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E9557-ABA4-4818-8AC8-1051A219377F}">
  <ds:schemaRefs>
    <ds:schemaRef ds:uri="7a297dc8-1bbc-4334-9d49-29affbb338fb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602ed927-2cea-4d91-88ef-a89cf3d3f850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C5AD751-95A1-40DC-A36F-223EAC03D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7673</CharactersWithSpaces>
  <SharedDoc>false</SharedDoc>
  <HLinks>
    <vt:vector size="24" baseType="variant">
      <vt:variant>
        <vt:i4>2293853</vt:i4>
      </vt:variant>
      <vt:variant>
        <vt:i4>9</vt:i4>
      </vt:variant>
      <vt:variant>
        <vt:i4>0</vt:i4>
      </vt:variant>
      <vt:variant>
        <vt:i4>5</vt:i4>
      </vt:variant>
      <vt:variant>
        <vt:lpwstr>http://strategis.ic.gc.ca/epic/internet/inceb-bhst.nsf/en/h_tt00049e.html</vt:lpwstr>
      </vt:variant>
      <vt:variant>
        <vt:lpwstr/>
      </vt:variant>
      <vt:variant>
        <vt:i4>2293843</vt:i4>
      </vt:variant>
      <vt:variant>
        <vt:i4>6</vt:i4>
      </vt:variant>
      <vt:variant>
        <vt:i4>0</vt:i4>
      </vt:variant>
      <vt:variant>
        <vt:i4>5</vt:i4>
      </vt:variant>
      <vt:variant>
        <vt:lpwstr>http://strategis.ic.gc.ca/epic/internet/inceb-bhst.nsf/en/h_tt00047e.html</vt:lpwstr>
      </vt:variant>
      <vt:variant>
        <vt:lpwstr/>
      </vt:variant>
      <vt:variant>
        <vt:i4>2293842</vt:i4>
      </vt:variant>
      <vt:variant>
        <vt:i4>3</vt:i4>
      </vt:variant>
      <vt:variant>
        <vt:i4>0</vt:i4>
      </vt:variant>
      <vt:variant>
        <vt:i4>5</vt:i4>
      </vt:variant>
      <vt:variant>
        <vt:lpwstr>http://strategis.ic.gc.ca/epic/internet/inceb-bhst.nsf/en/h_tt00046e.html</vt:lpwstr>
      </vt:variant>
      <vt:variant>
        <vt:lpwstr/>
      </vt:variant>
      <vt:variant>
        <vt:i4>4390993</vt:i4>
      </vt:variant>
      <vt:variant>
        <vt:i4>0</vt:i4>
      </vt:variant>
      <vt:variant>
        <vt:i4>0</vt:i4>
      </vt:variant>
      <vt:variant>
        <vt:i4>5</vt:i4>
      </vt:variant>
      <vt:variant>
        <vt:lpwstr>http://www.telefication.com/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Joost Keizer</cp:lastModifiedBy>
  <cp:revision>4</cp:revision>
  <cp:lastPrinted>2004-10-27T08:11:00Z</cp:lastPrinted>
  <dcterms:created xsi:type="dcterms:W3CDTF">2022-12-28T11:55:00Z</dcterms:created>
  <dcterms:modified xsi:type="dcterms:W3CDTF">2023-01-17T14:39:00Z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2022-06-29T09:53:18Z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e62972fa-a146-4a5f-a544-5cb25f490b58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